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07" w:rsidRPr="001A2B07" w:rsidRDefault="001A2B07" w:rsidP="001A2B07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2B07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ЭТА ПАМЯТКА ПРЕДНАЗНАЧЕНА ДЛЯ ТЕХ, КТО НЕ ХОЧЕТ, чтобы его ребенок стал жертвой насильственных  преступлений. 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:rsidR="001A2B07" w:rsidRPr="001A2B07" w:rsidRDefault="001A2B07" w:rsidP="001A2B07">
      <w:pPr>
        <w:shd w:val="clear" w:color="auto" w:fill="FFFFFF"/>
        <w:spacing w:before="225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1A2B07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ДОМАШНЕЕ НАСИЛИЕ</w:t>
      </w:r>
    </w:p>
    <w:p w:rsidR="001A2B07" w:rsidRPr="001A2B07" w:rsidRDefault="001A2B07" w:rsidP="001A2B0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2B07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Настораживаю</w:t>
      </w:r>
      <w:r w:rsidRPr="001A2B07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softHyphen/>
        <w:t>щие признаки</w:t>
      </w:r>
    </w:p>
    <w:p w:rsidR="001A2B07" w:rsidRPr="001A2B07" w:rsidRDefault="001A2B07" w:rsidP="001A2B07">
      <w:pPr>
        <w:shd w:val="clear" w:color="auto" w:fill="FFFFFF"/>
        <w:spacing w:before="150" w:after="180" w:line="240" w:lineRule="auto"/>
        <w:ind w:firstLine="708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2B07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Любое проявление насилия в отноше</w:t>
      </w:r>
      <w:r w:rsidRPr="001A2B07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softHyphen/>
        <w:t>ниях между взрослыми оказывает негативные послед</w:t>
      </w:r>
      <w:r w:rsidRPr="001A2B07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softHyphen/>
        <w:t>ствия на детей.</w:t>
      </w:r>
    </w:p>
    <w:p w:rsidR="001A2B07" w:rsidRPr="001A2B07" w:rsidRDefault="001A2B07" w:rsidP="001A2B0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2B07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Обратитесь за по</w:t>
      </w:r>
      <w:r w:rsidRPr="001A2B07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softHyphen/>
        <w:t>мощью как можно раньше.</w:t>
      </w:r>
    </w:p>
    <w:p w:rsidR="001A2B07" w:rsidRPr="001A2B07" w:rsidRDefault="001A2B07" w:rsidP="001A2B0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2B07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Чем дольше про</w:t>
      </w:r>
      <w:r w:rsidRPr="001A2B07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softHyphen/>
        <w:t>должается насилие, тем более опасны его последствия.</w:t>
      </w:r>
    </w:p>
    <w:p w:rsidR="001A2B07" w:rsidRPr="001A2B07" w:rsidRDefault="001A2B07" w:rsidP="001A2B0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2B07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Как действовать</w:t>
      </w:r>
    </w:p>
    <w:p w:rsidR="001A2B07" w:rsidRPr="001A2B07" w:rsidRDefault="001A2B07" w:rsidP="001A2B07">
      <w:pPr>
        <w:shd w:val="clear" w:color="auto" w:fill="FFFFFF"/>
        <w:spacing w:before="150" w:after="180" w:line="240" w:lineRule="auto"/>
        <w:ind w:firstLine="708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2B07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Сообщите о случаях насилия, совершен</w:t>
      </w:r>
      <w:r w:rsidRPr="001A2B07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softHyphen/>
        <w:t>ных в отношении вас или кого-либо другого, в милицию или на местный телефон доверия.</w:t>
      </w:r>
    </w:p>
    <w:p w:rsidR="001A2B07" w:rsidRPr="001A2B07" w:rsidRDefault="001A2B07" w:rsidP="001A2B0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2B07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Если вы подозре</w:t>
      </w:r>
      <w:r w:rsidRPr="001A2B07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softHyphen/>
        <w:t>ваете, что насилие совершается в отношении вашего ребенка, поговори</w:t>
      </w:r>
      <w:r w:rsidRPr="001A2B07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softHyphen/>
        <w:t>те с ним об этом.</w:t>
      </w:r>
    </w:p>
    <w:p w:rsidR="001A2B07" w:rsidRPr="001A2B07" w:rsidRDefault="001A2B07" w:rsidP="001A2B0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2B07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Если необходимо, обратитесь за по</w:t>
      </w:r>
      <w:r w:rsidRPr="001A2B07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softHyphen/>
        <w:t>мощью к социаль</w:t>
      </w:r>
      <w:r w:rsidRPr="001A2B07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softHyphen/>
        <w:t>ным педагогам или психологам школы/социальн</w:t>
      </w:r>
      <w:proofErr w:type="gramStart"/>
      <w:r w:rsidRPr="001A2B07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о-</w:t>
      </w:r>
      <w:proofErr w:type="gramEnd"/>
      <w:r w:rsidRPr="001A2B07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педагогического центра.</w:t>
      </w:r>
    </w:p>
    <w:p w:rsidR="001A2B07" w:rsidRPr="001A2B07" w:rsidRDefault="001A2B07" w:rsidP="001A2B0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1A2B07">
        <w:rPr>
          <w:rFonts w:ascii="Tahoma" w:hAnsi="Tahoma" w:cs="Tahoma"/>
          <w:b/>
          <w:bCs/>
          <w:color w:val="111111"/>
          <w:sz w:val="28"/>
          <w:szCs w:val="28"/>
        </w:rPr>
        <w:t>Что говорить</w:t>
      </w:r>
    </w:p>
    <w:p w:rsidR="001A2B07" w:rsidRPr="001A2B07" w:rsidRDefault="001A2B07" w:rsidP="001A2B07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rFonts w:ascii="Tahoma" w:hAnsi="Tahoma" w:cs="Tahoma"/>
          <w:color w:val="111111"/>
          <w:sz w:val="28"/>
          <w:szCs w:val="28"/>
        </w:rPr>
      </w:pPr>
      <w:r w:rsidRPr="001A2B07">
        <w:rPr>
          <w:rFonts w:ascii="Tahoma" w:hAnsi="Tahoma" w:cs="Tahoma"/>
          <w:color w:val="111111"/>
          <w:sz w:val="28"/>
          <w:szCs w:val="28"/>
        </w:rPr>
        <w:t>Детям требуется время, чтобы они смогли говорить о своих чувствах по поводу совершен</w:t>
      </w:r>
      <w:r w:rsidRPr="001A2B07">
        <w:rPr>
          <w:rFonts w:ascii="Tahoma" w:hAnsi="Tahoma" w:cs="Tahoma"/>
          <w:color w:val="111111"/>
          <w:sz w:val="28"/>
          <w:szCs w:val="28"/>
        </w:rPr>
        <w:softHyphen/>
        <w:t>ного насилия.</w:t>
      </w:r>
    </w:p>
    <w:p w:rsidR="001A2B07" w:rsidRPr="001A2B07" w:rsidRDefault="001A2B07" w:rsidP="001A2B0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1A2B07">
        <w:rPr>
          <w:rFonts w:ascii="Tahoma" w:hAnsi="Tahoma" w:cs="Tahoma"/>
          <w:color w:val="111111"/>
          <w:sz w:val="28"/>
          <w:szCs w:val="28"/>
        </w:rPr>
        <w:t>Ребенок должен знать, что это не его вина и что такой вид отношений является неприемлемым.</w:t>
      </w:r>
    </w:p>
    <w:p w:rsidR="001A2B07" w:rsidRPr="001A2B07" w:rsidRDefault="001A2B07" w:rsidP="001A2B0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1A2B07">
        <w:rPr>
          <w:rFonts w:ascii="Tahoma" w:hAnsi="Tahoma" w:cs="Tahoma"/>
          <w:b/>
          <w:bCs/>
          <w:color w:val="111111"/>
          <w:sz w:val="28"/>
          <w:szCs w:val="28"/>
        </w:rPr>
        <w:t>Профилактика</w:t>
      </w:r>
    </w:p>
    <w:p w:rsidR="001A2B07" w:rsidRPr="001A2B07" w:rsidRDefault="001A2B07" w:rsidP="001A2B07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rFonts w:ascii="Tahoma" w:hAnsi="Tahoma" w:cs="Tahoma"/>
          <w:color w:val="111111"/>
          <w:sz w:val="28"/>
          <w:szCs w:val="28"/>
        </w:rPr>
      </w:pPr>
      <w:r w:rsidRPr="001A2B07">
        <w:rPr>
          <w:rFonts w:ascii="Tahoma" w:hAnsi="Tahoma" w:cs="Tahoma"/>
          <w:color w:val="111111"/>
          <w:sz w:val="28"/>
          <w:szCs w:val="28"/>
        </w:rPr>
        <w:t>Родитель, совер</w:t>
      </w:r>
      <w:r w:rsidRPr="001A2B07">
        <w:rPr>
          <w:rFonts w:ascii="Tahoma" w:hAnsi="Tahoma" w:cs="Tahoma"/>
          <w:color w:val="111111"/>
          <w:sz w:val="28"/>
          <w:szCs w:val="28"/>
        </w:rPr>
        <w:softHyphen/>
        <w:t>шивший насилие, может проявить ответственность и обратиться за помощью, чтобы больше подобного не совершать.</w:t>
      </w:r>
    </w:p>
    <w:p w:rsidR="001A2B07" w:rsidRPr="001A2B07" w:rsidRDefault="001A2B07" w:rsidP="001A2B0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1A2B07">
        <w:rPr>
          <w:rFonts w:ascii="Tahoma" w:hAnsi="Tahoma" w:cs="Tahoma"/>
          <w:color w:val="111111"/>
          <w:sz w:val="28"/>
          <w:szCs w:val="28"/>
        </w:rPr>
        <w:t>Очень важно демонстрировать положительный пример для детей, чтобы они перенимали позитивный тип поведения.</w:t>
      </w:r>
    </w:p>
    <w:p w:rsidR="001A2B07" w:rsidRPr="001A2B07" w:rsidRDefault="001A2B07" w:rsidP="001A2B0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1A2B07">
        <w:rPr>
          <w:rFonts w:ascii="Tahoma" w:hAnsi="Tahoma" w:cs="Tahoma"/>
          <w:color w:val="111111"/>
          <w:sz w:val="28"/>
          <w:szCs w:val="28"/>
        </w:rPr>
        <w:t>Дети, которые часто видят насилие в семье, перенимают модель поведения, основанную на применении насилия.</w:t>
      </w:r>
    </w:p>
    <w:p w:rsidR="001A2B07" w:rsidRPr="001A2B07" w:rsidRDefault="001A2B07" w:rsidP="001A2B0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1A2B07">
        <w:rPr>
          <w:rFonts w:ascii="Tahoma" w:hAnsi="Tahoma" w:cs="Tahoma"/>
          <w:color w:val="111111"/>
          <w:sz w:val="28"/>
          <w:szCs w:val="28"/>
        </w:rPr>
        <w:lastRenderedPageBreak/>
        <w:t>Домашнее насилие может иметь для детей серьезные и долгосрочные последствия.</w:t>
      </w:r>
    </w:p>
    <w:p w:rsidR="001A2B07" w:rsidRPr="001A2B07" w:rsidRDefault="001A2B07" w:rsidP="001A2B0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1A2B07">
        <w:rPr>
          <w:rFonts w:ascii="Tahoma" w:hAnsi="Tahoma" w:cs="Tahoma"/>
          <w:color w:val="111111"/>
          <w:sz w:val="28"/>
          <w:szCs w:val="28"/>
        </w:rPr>
        <w:t xml:space="preserve">Часто в ситуации домашнего насилия также имеет место и жестокое обращение </w:t>
      </w:r>
      <w:r>
        <w:rPr>
          <w:rFonts w:ascii="Tahoma" w:hAnsi="Tahoma" w:cs="Tahoma"/>
          <w:color w:val="111111"/>
          <w:sz w:val="28"/>
          <w:szCs w:val="28"/>
        </w:rPr>
        <w:t>с</w:t>
      </w:r>
      <w:r w:rsidRPr="001A2B07">
        <w:rPr>
          <w:rFonts w:ascii="Tahoma" w:hAnsi="Tahoma" w:cs="Tahoma"/>
          <w:color w:val="111111"/>
          <w:sz w:val="28"/>
          <w:szCs w:val="28"/>
        </w:rPr>
        <w:t xml:space="preserve"> ребенком.</w:t>
      </w:r>
    </w:p>
    <w:p w:rsidR="001A2B07" w:rsidRPr="001A2B07" w:rsidRDefault="001A2B07" w:rsidP="001A2B0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1A2B07">
        <w:rPr>
          <w:rFonts w:ascii="Tahoma" w:hAnsi="Tahoma" w:cs="Tahoma"/>
          <w:color w:val="111111"/>
          <w:sz w:val="28"/>
          <w:szCs w:val="28"/>
        </w:rPr>
        <w:t>Дети часто винят самих себя в происходящей ситуации домашнего насилия.</w:t>
      </w:r>
    </w:p>
    <w:p w:rsidR="001A2B07" w:rsidRPr="001A2B07" w:rsidRDefault="001A2B07" w:rsidP="001A2B0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1A2B07">
        <w:rPr>
          <w:rFonts w:ascii="Tahoma" w:hAnsi="Tahoma" w:cs="Tahoma"/>
          <w:color w:val="111111"/>
          <w:sz w:val="28"/>
          <w:szCs w:val="28"/>
        </w:rPr>
        <w:t>Злоупотребление алкоголем тесно связано с домашним насилием.</w:t>
      </w:r>
    </w:p>
    <w:p w:rsidR="001A2B07" w:rsidRPr="001A2B07" w:rsidRDefault="001A2B07" w:rsidP="001A2B0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1A2B07">
        <w:rPr>
          <w:rFonts w:ascii="Tahoma" w:hAnsi="Tahoma" w:cs="Tahoma"/>
          <w:color w:val="111111"/>
          <w:sz w:val="28"/>
          <w:szCs w:val="28"/>
        </w:rPr>
        <w:t>По статистике, каждая четвертая женщина может подвергнуться домашнему насилию в тот или иной период своей жизни.</w:t>
      </w:r>
    </w:p>
    <w:p w:rsidR="001A2B07" w:rsidRPr="001A2B07" w:rsidRDefault="001A2B07" w:rsidP="001A2B0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1A2B07">
        <w:rPr>
          <w:rFonts w:ascii="Tahoma" w:hAnsi="Tahoma" w:cs="Tahoma"/>
          <w:color w:val="111111"/>
          <w:sz w:val="28"/>
          <w:szCs w:val="28"/>
        </w:rPr>
        <w:t>В ситуации домашнего насилия беременные женщины оказываются наиболее уязвимыми.</w:t>
      </w:r>
    </w:p>
    <w:p w:rsidR="001A2B07" w:rsidRPr="001A2B07" w:rsidRDefault="001A2B07" w:rsidP="001A2B07">
      <w:pPr>
        <w:shd w:val="clear" w:color="auto" w:fill="FFFFFF"/>
        <w:spacing w:before="150" w:after="180" w:line="240" w:lineRule="auto"/>
        <w:ind w:firstLine="708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2B07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Домашнее насилие является преступлением и серьезной социальной проблемой, оказывающей влияние на многие семьи. В 90% известных случаев домашнего насилия дети находились в момент совершения насилия либо в той же, либо в соседней комнате. В подавляющем большинстве случаев насилие совершается мужчинами, а жертвами становятся женщины и дети, хотя есть факты, когда жертвами становились мужчины.</w:t>
      </w:r>
    </w:p>
    <w:p w:rsidR="001A2B07" w:rsidRPr="001A2B07" w:rsidRDefault="001A2B07" w:rsidP="001A2B07">
      <w:pPr>
        <w:shd w:val="clear" w:color="auto" w:fill="FFFFFF"/>
        <w:spacing w:before="150" w:after="180" w:line="240" w:lineRule="auto"/>
        <w:ind w:firstLine="708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2B07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Последствия для ребенка, ставшего очевидцем ситуации насилия в семье, могут быть самые разные. Но можно с уверенностью утверждать, что дети все видят и слышат и хорошо знают о происходящем в семье.</w:t>
      </w:r>
    </w:p>
    <w:p w:rsidR="001A2B07" w:rsidRPr="001A2B07" w:rsidRDefault="001A2B07" w:rsidP="001A2B07">
      <w:pPr>
        <w:shd w:val="clear" w:color="auto" w:fill="FFFFFF"/>
        <w:spacing w:before="150" w:after="180" w:line="240" w:lineRule="auto"/>
        <w:ind w:firstLine="708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2B07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Дети перенимают модели поведения, которые им демонстрируют родители. Наблюдая насилие в семье, ребенок перенимает неверные модели взаимоотношений в семье и с окружающими.</w:t>
      </w:r>
    </w:p>
    <w:p w:rsidR="001A2B07" w:rsidRPr="001A2B07" w:rsidRDefault="001A2B07" w:rsidP="001A2B0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2B07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Например:</w:t>
      </w:r>
    </w:p>
    <w:p w:rsidR="001A2B07" w:rsidRPr="001A2B07" w:rsidRDefault="001A2B07" w:rsidP="001A2B0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2B07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 ребенка может сложиться убеждение в том, что насилие - приемлемый способ решения конфликтных ситуаций;</w:t>
      </w:r>
    </w:p>
    <w:p w:rsidR="001A2B07" w:rsidRPr="001A2B07" w:rsidRDefault="001A2B07" w:rsidP="001A2B0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2B07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ребенок учится скрывать ту или иную информацию от окружающих;</w:t>
      </w:r>
    </w:p>
    <w:p w:rsidR="001A2B07" w:rsidRPr="001A2B07" w:rsidRDefault="001A2B07" w:rsidP="001A2B0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gramStart"/>
      <w:r w:rsidRPr="001A2B07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ребенок убеждается, что близким нельзя доверять, что дети всегда во всем виноваты, особенно, если конфликт произошел в результате спора о детях.</w:t>
      </w:r>
      <w:proofErr w:type="gramEnd"/>
    </w:p>
    <w:p w:rsidR="001A2B07" w:rsidRPr="001A2B07" w:rsidRDefault="001A2B07" w:rsidP="001A2B07">
      <w:pPr>
        <w:shd w:val="clear" w:color="auto" w:fill="FFFFFF"/>
        <w:spacing w:before="150" w:after="180" w:line="240" w:lineRule="auto"/>
        <w:ind w:firstLine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2B07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Многие не могут понять, почему люди остаются или возвращаются в дом, где совершается насилие. Совокупность нескольких факторов, таких как страх, любовь, риск стать бездомным и финансовая </w:t>
      </w:r>
      <w:r w:rsidRPr="001A2B07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lastRenderedPageBreak/>
        <w:t>зависимость, часто не дают им уйти, а некоторые пытаются настоять на своем и заставить уйти человека, совершающего насилие.</w:t>
      </w:r>
    </w:p>
    <w:p w:rsidR="001A2B07" w:rsidRPr="001A2B07" w:rsidRDefault="001A2B07" w:rsidP="001A2B0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2B07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Краткосрочные последствия:</w:t>
      </w:r>
    </w:p>
    <w:p w:rsidR="001A2B07" w:rsidRPr="001A2B07" w:rsidRDefault="001A2B07" w:rsidP="001A2B07">
      <w:pPr>
        <w:shd w:val="clear" w:color="auto" w:fill="FFFFFF"/>
        <w:spacing w:before="150" w:after="180" w:line="240" w:lineRule="auto"/>
        <w:ind w:firstLine="708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2B07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Даже непродолжительная ситуация домашнего насилия может иметь для ребенка серьезные последствия: ребенок может испытать сильный испуг, замкнуться в себе, начать мочиться в постель, он может убежать из дома, стать агрессивным, у него могут наблюдаться поведенческие проблемы, ухудшение успеваемости в школе, может снизиться концентрация внимания и развиться эмоциональная неустойчивость.</w:t>
      </w:r>
    </w:p>
    <w:p w:rsidR="001A2B07" w:rsidRPr="001A2B07" w:rsidRDefault="001A2B07" w:rsidP="001A2B0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2B07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Долгосрочные последствия:</w:t>
      </w:r>
    </w:p>
    <w:p w:rsidR="001A2B07" w:rsidRPr="001A2B07" w:rsidRDefault="001A2B07" w:rsidP="001A2B07">
      <w:pPr>
        <w:shd w:val="clear" w:color="auto" w:fill="FFFFFF"/>
        <w:spacing w:before="150" w:after="180" w:line="240" w:lineRule="auto"/>
        <w:ind w:firstLine="708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bookmarkStart w:id="0" w:name="_GoBack"/>
      <w:bookmarkEnd w:id="0"/>
      <w:r w:rsidRPr="001A2B07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Чем дольше ребенок живет в ситуации насилия в семье, тем более пагубными могут быть последствия:</w:t>
      </w:r>
    </w:p>
    <w:p w:rsidR="001A2B07" w:rsidRPr="001A2B07" w:rsidRDefault="001A2B07" w:rsidP="001A2B07">
      <w:pPr>
        <w:shd w:val="clear" w:color="auto" w:fill="FFFFFF"/>
        <w:spacing w:after="150" w:line="240" w:lineRule="auto"/>
        <w:ind w:left="9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2B07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проявление неуважения к родителю, не применяющему насилие;</w:t>
      </w:r>
    </w:p>
    <w:p w:rsidR="001A2B07" w:rsidRPr="001A2B07" w:rsidRDefault="001A2B07" w:rsidP="001A2B07">
      <w:pPr>
        <w:shd w:val="clear" w:color="auto" w:fill="FFFFFF"/>
        <w:spacing w:after="150" w:line="240" w:lineRule="auto"/>
        <w:ind w:left="9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2B07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чрезмерное отождествление себя с родителем, применяющим насилие, и копирование его поведения;</w:t>
      </w:r>
    </w:p>
    <w:p w:rsidR="001A2B07" w:rsidRPr="001A2B07" w:rsidRDefault="001A2B07" w:rsidP="001A2B07">
      <w:pPr>
        <w:shd w:val="clear" w:color="auto" w:fill="FFFFFF"/>
        <w:spacing w:after="150" w:line="240" w:lineRule="auto"/>
        <w:ind w:left="9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2B07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потеря уверенности в себе, что негативно скажется на способности построения отношений в будущем;</w:t>
      </w:r>
    </w:p>
    <w:p w:rsidR="001A2B07" w:rsidRPr="001A2B07" w:rsidRDefault="001A2B07" w:rsidP="001A2B07">
      <w:pPr>
        <w:shd w:val="clear" w:color="auto" w:fill="FFFFFF"/>
        <w:spacing w:after="150" w:line="240" w:lineRule="auto"/>
        <w:ind w:left="9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2B07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потеря доверия к окружающим взрослым, что также негативно скажется в будущем на его способности строить отношения с окружающими;</w:t>
      </w:r>
    </w:p>
    <w:p w:rsidR="001A2B07" w:rsidRPr="001A2B07" w:rsidRDefault="001A2B07" w:rsidP="001A2B07">
      <w:pPr>
        <w:shd w:val="clear" w:color="auto" w:fill="FFFFFF"/>
        <w:spacing w:after="150" w:line="240" w:lineRule="auto"/>
        <w:ind w:left="9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2B07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потеря детства: ребенок вынужден выполнять такие роли в семье, которые не свойственны его возрасту;</w:t>
      </w:r>
    </w:p>
    <w:p w:rsidR="001A2B07" w:rsidRPr="001A2B07" w:rsidRDefault="001A2B07" w:rsidP="001A2B07">
      <w:pPr>
        <w:shd w:val="clear" w:color="auto" w:fill="FFFFFF"/>
        <w:spacing w:after="150" w:line="240" w:lineRule="auto"/>
        <w:ind w:left="9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2B07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проблемы в школе;</w:t>
      </w:r>
    </w:p>
    <w:p w:rsidR="001A2B07" w:rsidRPr="001A2B07" w:rsidRDefault="001A2B07" w:rsidP="001A2B07">
      <w:pPr>
        <w:shd w:val="clear" w:color="auto" w:fill="FFFFFF"/>
        <w:spacing w:after="150" w:line="240" w:lineRule="auto"/>
        <w:ind w:left="9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2B07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ребенок может убежать из дома.</w:t>
      </w:r>
    </w:p>
    <w:p w:rsidR="001A2B07" w:rsidRPr="001A2B07" w:rsidRDefault="001A2B07" w:rsidP="001A2B07">
      <w:pPr>
        <w:pStyle w:val="a3"/>
        <w:shd w:val="clear" w:color="auto" w:fill="FFFFFF"/>
        <w:spacing w:before="150" w:beforeAutospacing="0" w:after="180" w:afterAutospacing="0"/>
        <w:ind w:left="360"/>
        <w:jc w:val="both"/>
        <w:rPr>
          <w:rFonts w:ascii="Tahoma" w:hAnsi="Tahoma" w:cs="Tahoma"/>
          <w:color w:val="111111"/>
          <w:sz w:val="28"/>
          <w:szCs w:val="28"/>
        </w:rPr>
      </w:pPr>
      <w:r w:rsidRPr="001A2B07">
        <w:rPr>
          <w:rFonts w:ascii="Tahoma" w:hAnsi="Tahoma" w:cs="Tahoma"/>
          <w:color w:val="111111"/>
          <w:sz w:val="28"/>
          <w:szCs w:val="28"/>
        </w:rPr>
        <w:t>Если вас беспокоит ситуация домашнего насилия, найдите человека, с которым вы мо</w:t>
      </w:r>
      <w:r w:rsidRPr="001A2B07">
        <w:rPr>
          <w:rFonts w:ascii="Tahoma" w:hAnsi="Tahoma" w:cs="Tahoma"/>
          <w:color w:val="111111"/>
          <w:sz w:val="28"/>
          <w:szCs w:val="28"/>
        </w:rPr>
        <w:softHyphen/>
        <w:t>жете об этом поговорить.</w:t>
      </w:r>
    </w:p>
    <w:p w:rsidR="001A2B07" w:rsidRPr="001A2B07" w:rsidRDefault="001A2B07" w:rsidP="001A2B07">
      <w:pPr>
        <w:pStyle w:val="a3"/>
        <w:shd w:val="clear" w:color="auto" w:fill="FFFFFF"/>
        <w:spacing w:before="150" w:beforeAutospacing="0" w:after="180" w:afterAutospacing="0"/>
        <w:ind w:left="360"/>
        <w:jc w:val="both"/>
        <w:rPr>
          <w:rFonts w:ascii="Tahoma" w:hAnsi="Tahoma" w:cs="Tahoma"/>
          <w:color w:val="111111"/>
          <w:sz w:val="28"/>
          <w:szCs w:val="28"/>
        </w:rPr>
      </w:pPr>
      <w:r w:rsidRPr="001A2B07">
        <w:rPr>
          <w:rFonts w:ascii="Tahoma" w:hAnsi="Tahoma" w:cs="Tahoma"/>
          <w:color w:val="111111"/>
          <w:sz w:val="28"/>
          <w:szCs w:val="28"/>
        </w:rPr>
        <w:t>Если вы сами склонны к агрессии и насилию, вы также можете обратиться за помощью в соответствующие учреждения и организации, чтобы прекратить свое опасное поведение.</w:t>
      </w:r>
    </w:p>
    <w:p w:rsidR="001A2B07" w:rsidRPr="001A2B07" w:rsidRDefault="001A2B07" w:rsidP="001A2B07">
      <w:pPr>
        <w:pStyle w:val="a3"/>
        <w:shd w:val="clear" w:color="auto" w:fill="FFFFFF"/>
        <w:spacing w:before="150" w:beforeAutospacing="0" w:after="180" w:afterAutospacing="0"/>
        <w:ind w:left="360"/>
        <w:jc w:val="both"/>
        <w:rPr>
          <w:rFonts w:ascii="Tahoma" w:hAnsi="Tahoma" w:cs="Tahoma"/>
          <w:color w:val="111111"/>
          <w:sz w:val="28"/>
          <w:szCs w:val="28"/>
        </w:rPr>
      </w:pPr>
      <w:r w:rsidRPr="001A2B07">
        <w:rPr>
          <w:rFonts w:ascii="Tahoma" w:hAnsi="Tahoma" w:cs="Tahoma"/>
          <w:color w:val="111111"/>
          <w:sz w:val="28"/>
          <w:szCs w:val="28"/>
        </w:rPr>
        <w:t>Если вы подвергаетесь насилию - помните, что вы не одни. В Беларуси существует много организаций и специалистов, которые могут вам помочь. Вы можете сообщить о случаях домашнего насилия в территориальный центр социального обслуживания на</w:t>
      </w:r>
      <w:r w:rsidRPr="001A2B07">
        <w:rPr>
          <w:rFonts w:ascii="Tahoma" w:hAnsi="Tahoma" w:cs="Tahoma"/>
          <w:color w:val="111111"/>
          <w:sz w:val="28"/>
          <w:szCs w:val="28"/>
        </w:rPr>
        <w:softHyphen/>
        <w:t xml:space="preserve">селения, милицию, где ваша информация послужит ценным </w:t>
      </w:r>
      <w:r w:rsidRPr="001A2B07">
        <w:rPr>
          <w:rFonts w:ascii="Tahoma" w:hAnsi="Tahoma" w:cs="Tahoma"/>
          <w:color w:val="111111"/>
          <w:sz w:val="28"/>
          <w:szCs w:val="28"/>
        </w:rPr>
        <w:lastRenderedPageBreak/>
        <w:t>свидетельством в будущем для предъявления обвинений лицу, совершившему насилие.</w:t>
      </w:r>
    </w:p>
    <w:p w:rsidR="001A2B07" w:rsidRPr="001A2B07" w:rsidRDefault="001A2B07" w:rsidP="001A2B07">
      <w:pPr>
        <w:pStyle w:val="a3"/>
        <w:shd w:val="clear" w:color="auto" w:fill="FFFFFF"/>
        <w:spacing w:before="150" w:beforeAutospacing="0" w:after="180" w:afterAutospacing="0"/>
        <w:ind w:left="360"/>
        <w:jc w:val="both"/>
        <w:rPr>
          <w:rFonts w:ascii="Tahoma" w:hAnsi="Tahoma" w:cs="Tahoma"/>
          <w:color w:val="111111"/>
          <w:sz w:val="28"/>
          <w:szCs w:val="28"/>
        </w:rPr>
      </w:pPr>
      <w:r w:rsidRPr="001A2B07">
        <w:rPr>
          <w:rFonts w:ascii="Tahoma" w:hAnsi="Tahoma" w:cs="Tahoma"/>
          <w:color w:val="111111"/>
          <w:sz w:val="28"/>
          <w:szCs w:val="28"/>
        </w:rPr>
        <w:t>Вы можете обратиться в правоохранительные органы для возбуждения уголовного дела по факту совершения насилия.</w:t>
      </w:r>
    </w:p>
    <w:p w:rsidR="00C252D6" w:rsidRPr="001A2B07" w:rsidRDefault="00C252D6" w:rsidP="001A2B07">
      <w:pPr>
        <w:rPr>
          <w:sz w:val="28"/>
          <w:szCs w:val="28"/>
        </w:rPr>
      </w:pPr>
    </w:p>
    <w:sectPr w:rsidR="00C252D6" w:rsidRPr="001A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05788"/>
    <w:multiLevelType w:val="multilevel"/>
    <w:tmpl w:val="71D0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B80B81"/>
    <w:multiLevelType w:val="multilevel"/>
    <w:tmpl w:val="08DE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07"/>
    <w:rsid w:val="001A2B07"/>
    <w:rsid w:val="00C2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2022-08-11T12:44:00Z</dcterms:created>
  <dcterms:modified xsi:type="dcterms:W3CDTF">2022-08-11T12:47:00Z</dcterms:modified>
</cp:coreProperties>
</file>